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6D" w:rsidRPr="00A84A10" w:rsidRDefault="006A5A28" w:rsidP="00B85DDC">
      <w:pPr>
        <w:spacing w:after="0" w:line="240" w:lineRule="auto"/>
        <w:rPr>
          <w:b/>
          <w:sz w:val="16"/>
          <w:szCs w:val="16"/>
        </w:rPr>
      </w:pPr>
      <w:r w:rsidRPr="00A84A10">
        <w:rPr>
          <w:b/>
          <w:sz w:val="16"/>
          <w:szCs w:val="16"/>
        </w:rPr>
        <w:t>Návod k</w:t>
      </w:r>
      <w:r w:rsidR="000F1E6D" w:rsidRPr="00A84A10">
        <w:rPr>
          <w:b/>
          <w:sz w:val="16"/>
          <w:szCs w:val="16"/>
        </w:rPr>
        <w:t> </w:t>
      </w:r>
      <w:r w:rsidRPr="00A84A10">
        <w:rPr>
          <w:b/>
          <w:sz w:val="16"/>
          <w:szCs w:val="16"/>
        </w:rPr>
        <w:t>obsluze</w:t>
      </w:r>
      <w:r w:rsidR="000F1E6D" w:rsidRPr="00A84A10">
        <w:rPr>
          <w:b/>
          <w:sz w:val="16"/>
          <w:szCs w:val="16"/>
        </w:rPr>
        <w:t xml:space="preserve"> </w:t>
      </w:r>
    </w:p>
    <w:p w:rsidR="000E196E" w:rsidRPr="00A963B0" w:rsidRDefault="000F1E6D" w:rsidP="00B85DDC">
      <w:pPr>
        <w:spacing w:after="0" w:line="240" w:lineRule="auto"/>
        <w:rPr>
          <w:b/>
          <w:sz w:val="16"/>
          <w:szCs w:val="16"/>
        </w:rPr>
      </w:pPr>
      <w:proofErr w:type="spellStart"/>
      <w:r w:rsidRPr="00A963B0">
        <w:rPr>
          <w:b/>
          <w:sz w:val="16"/>
          <w:szCs w:val="16"/>
        </w:rPr>
        <w:t>Broil</w:t>
      </w:r>
      <w:proofErr w:type="spellEnd"/>
      <w:r w:rsidRPr="00A963B0">
        <w:rPr>
          <w:b/>
          <w:sz w:val="16"/>
          <w:szCs w:val="16"/>
        </w:rPr>
        <w:t xml:space="preserve"> King </w:t>
      </w:r>
      <w:r w:rsidR="00E55E9B">
        <w:rPr>
          <w:b/>
          <w:sz w:val="16"/>
          <w:szCs w:val="16"/>
        </w:rPr>
        <w:t>Teploměr 6182</w:t>
      </w:r>
      <w:r w:rsidRPr="00A963B0">
        <w:rPr>
          <w:b/>
          <w:sz w:val="16"/>
          <w:szCs w:val="16"/>
        </w:rPr>
        <w:t>5</w:t>
      </w:r>
    </w:p>
    <w:p w:rsidR="006A5A28" w:rsidRPr="00E55E9B" w:rsidRDefault="00E55E9B" w:rsidP="00E55E9B">
      <w:pPr>
        <w:pStyle w:val="Odstavecseseznamem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E55E9B">
        <w:rPr>
          <w:sz w:val="16"/>
          <w:szCs w:val="16"/>
        </w:rPr>
        <w:t>Použijte baterii typ CR2032</w:t>
      </w:r>
      <w:r w:rsidR="000F1E6D" w:rsidRPr="00E55E9B">
        <w:rPr>
          <w:sz w:val="16"/>
          <w:szCs w:val="16"/>
        </w:rPr>
        <w:t xml:space="preserve"> (nepoužívejte jiné než doporučené baterie)</w:t>
      </w:r>
    </w:p>
    <w:p w:rsidR="000F1E6D" w:rsidRPr="00E55E9B" w:rsidRDefault="000F1E6D" w:rsidP="00E55E9B">
      <w:pPr>
        <w:pStyle w:val="Odstavecseseznamem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E55E9B">
        <w:rPr>
          <w:sz w:val="16"/>
          <w:szCs w:val="16"/>
        </w:rPr>
        <w:t>Zapínací spínač: pře</w:t>
      </w:r>
      <w:r w:rsidR="00E55E9B">
        <w:rPr>
          <w:sz w:val="16"/>
          <w:szCs w:val="16"/>
        </w:rPr>
        <w:t>p</w:t>
      </w:r>
      <w:r w:rsidRPr="00E55E9B">
        <w:rPr>
          <w:sz w:val="16"/>
          <w:szCs w:val="16"/>
        </w:rPr>
        <w:t xml:space="preserve">nutí na </w:t>
      </w:r>
      <w:proofErr w:type="gramStart"/>
      <w:r w:rsidRPr="00E55E9B">
        <w:rPr>
          <w:sz w:val="16"/>
          <w:szCs w:val="16"/>
        </w:rPr>
        <w:t>ON</w:t>
      </w:r>
      <w:proofErr w:type="gramEnd"/>
      <w:r w:rsidRPr="00E55E9B">
        <w:rPr>
          <w:sz w:val="16"/>
          <w:szCs w:val="16"/>
        </w:rPr>
        <w:t xml:space="preserve"> – zapnuto na OFF – vypnuto</w:t>
      </w:r>
    </w:p>
    <w:p w:rsidR="000F1E6D" w:rsidRPr="00E55E9B" w:rsidRDefault="000F1E6D" w:rsidP="00E55E9B">
      <w:pPr>
        <w:pStyle w:val="Odstavecseseznamem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E55E9B">
        <w:rPr>
          <w:sz w:val="16"/>
          <w:szCs w:val="16"/>
        </w:rPr>
        <w:t>Přepínač jednotek: přesunutím spínače změníte zobrazovanou jednotku teploty °C / °F</w:t>
      </w:r>
    </w:p>
    <w:p w:rsidR="00E55E9B" w:rsidRPr="00E55E9B" w:rsidRDefault="00E55E9B" w:rsidP="00E55E9B">
      <w:pPr>
        <w:pStyle w:val="Odstavecseseznamem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E55E9B">
        <w:rPr>
          <w:sz w:val="16"/>
          <w:szCs w:val="16"/>
        </w:rPr>
        <w:t xml:space="preserve">Stiskem tlačítka HOLD uzamknete aktuální neměřenou teplotu na displeji.  Po dalším stisknutí </w:t>
      </w:r>
      <w:r>
        <w:rPr>
          <w:sz w:val="16"/>
          <w:szCs w:val="16"/>
        </w:rPr>
        <w:t>tlačítka HOLD (nápis HOLD na displeji</w:t>
      </w:r>
      <w:r w:rsidRPr="00E55E9B">
        <w:rPr>
          <w:sz w:val="16"/>
          <w:szCs w:val="16"/>
        </w:rPr>
        <w:t xml:space="preserve"> zhasne) se měřená teplota aktualizuje </w:t>
      </w:r>
      <w:r>
        <w:rPr>
          <w:sz w:val="16"/>
          <w:szCs w:val="16"/>
        </w:rPr>
        <w:t xml:space="preserve">na obrazovce </w:t>
      </w:r>
      <w:r w:rsidRPr="00E55E9B">
        <w:rPr>
          <w:sz w:val="16"/>
          <w:szCs w:val="16"/>
        </w:rPr>
        <w:t>každou vteřinu.</w:t>
      </w:r>
    </w:p>
    <w:p w:rsidR="00E55E9B" w:rsidRPr="00E55E9B" w:rsidRDefault="00E55E9B" w:rsidP="00E55E9B">
      <w:pPr>
        <w:pStyle w:val="Odstavecseseznamem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E55E9B">
        <w:rPr>
          <w:sz w:val="16"/>
          <w:szCs w:val="16"/>
        </w:rPr>
        <w:t xml:space="preserve">Pokaždé když </w:t>
      </w:r>
      <w:proofErr w:type="gramStart"/>
      <w:r w:rsidRPr="00E55E9B">
        <w:rPr>
          <w:sz w:val="16"/>
          <w:szCs w:val="16"/>
        </w:rPr>
        <w:t>stisknete</w:t>
      </w:r>
      <w:proofErr w:type="gramEnd"/>
      <w:r w:rsidRPr="00E55E9B">
        <w:rPr>
          <w:sz w:val="16"/>
          <w:szCs w:val="16"/>
        </w:rPr>
        <w:t xml:space="preserve"> tlačítko HOLD </w:t>
      </w:r>
      <w:proofErr w:type="spellStart"/>
      <w:r w:rsidRPr="00E55E9B">
        <w:rPr>
          <w:sz w:val="16"/>
          <w:szCs w:val="16"/>
        </w:rPr>
        <w:t>pod</w:t>
      </w:r>
      <w:r>
        <w:rPr>
          <w:sz w:val="16"/>
          <w:szCs w:val="16"/>
        </w:rPr>
        <w:t>světle</w:t>
      </w:r>
      <w:r w:rsidRPr="00E55E9B">
        <w:rPr>
          <w:sz w:val="16"/>
          <w:szCs w:val="16"/>
        </w:rPr>
        <w:t>ní</w:t>
      </w:r>
      <w:proofErr w:type="spellEnd"/>
      <w:r w:rsidRPr="00E55E9B">
        <w:rPr>
          <w:sz w:val="16"/>
          <w:szCs w:val="16"/>
        </w:rPr>
        <w:t xml:space="preserve"> </w:t>
      </w:r>
      <w:proofErr w:type="gramStart"/>
      <w:r w:rsidRPr="00E55E9B">
        <w:rPr>
          <w:sz w:val="16"/>
          <w:szCs w:val="16"/>
        </w:rPr>
        <w:t>bude</w:t>
      </w:r>
      <w:proofErr w:type="gramEnd"/>
      <w:r w:rsidRPr="00E55E9B">
        <w:rPr>
          <w:sz w:val="16"/>
          <w:szCs w:val="16"/>
        </w:rPr>
        <w:t xml:space="preserve"> aktivováno po dobu 3 vteřin.</w:t>
      </w:r>
    </w:p>
    <w:p w:rsidR="00E55E9B" w:rsidRDefault="00E55E9B" w:rsidP="00E55E9B">
      <w:pPr>
        <w:pStyle w:val="Odstavecseseznamem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E55E9B">
        <w:rPr>
          <w:sz w:val="16"/>
          <w:szCs w:val="16"/>
        </w:rPr>
        <w:t xml:space="preserve">Jestliže displej </w:t>
      </w:r>
      <w:proofErr w:type="gramStart"/>
      <w:r w:rsidRPr="00E55E9B">
        <w:rPr>
          <w:sz w:val="16"/>
          <w:szCs w:val="16"/>
        </w:rPr>
        <w:t>zobrazuje</w:t>
      </w:r>
      <w:proofErr w:type="gramEnd"/>
      <w:r w:rsidRPr="00E55E9B">
        <w:rPr>
          <w:sz w:val="16"/>
          <w:szCs w:val="16"/>
        </w:rPr>
        <w:t xml:space="preserve"> slabě </w:t>
      </w:r>
      <w:proofErr w:type="gramStart"/>
      <w:r w:rsidRPr="00E55E9B">
        <w:rPr>
          <w:sz w:val="16"/>
          <w:szCs w:val="16"/>
        </w:rPr>
        <w:t>je</w:t>
      </w:r>
      <w:proofErr w:type="gramEnd"/>
      <w:r w:rsidRPr="00E55E9B">
        <w:rPr>
          <w:sz w:val="16"/>
          <w:szCs w:val="16"/>
        </w:rPr>
        <w:t xml:space="preserve"> třeba vyměnit baterii za novou.</w:t>
      </w:r>
    </w:p>
    <w:p w:rsidR="00E55E9B" w:rsidRDefault="00E55E9B" w:rsidP="00E55E9B">
      <w:pPr>
        <w:pStyle w:val="Odstavecseseznamem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Nevystavujte teploměr dlouhodobému žáru a po měření tepl</w:t>
      </w:r>
      <w:r w:rsidR="00531981">
        <w:rPr>
          <w:sz w:val="16"/>
          <w:szCs w:val="16"/>
        </w:rPr>
        <w:t>o</w:t>
      </w:r>
      <w:r>
        <w:rPr>
          <w:sz w:val="16"/>
          <w:szCs w:val="16"/>
        </w:rPr>
        <w:t xml:space="preserve">ty jej </w:t>
      </w:r>
      <w:r w:rsidR="00531981">
        <w:rPr>
          <w:sz w:val="16"/>
          <w:szCs w:val="16"/>
        </w:rPr>
        <w:t xml:space="preserve">ihned </w:t>
      </w:r>
      <w:r>
        <w:rPr>
          <w:sz w:val="16"/>
          <w:szCs w:val="16"/>
        </w:rPr>
        <w:t>vyjměte z grilu/trouby</w:t>
      </w:r>
      <w:r w:rsidR="00531981">
        <w:rPr>
          <w:sz w:val="16"/>
          <w:szCs w:val="16"/>
        </w:rPr>
        <w:t xml:space="preserve">. V opačném případě hrozí poškození přístroje. </w:t>
      </w:r>
    </w:p>
    <w:p w:rsidR="00531981" w:rsidRDefault="00531981" w:rsidP="00E55E9B">
      <w:pPr>
        <w:pStyle w:val="Odstavecseseznamem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Na čištění používejte vlhký hadřík s neagresivním </w:t>
      </w:r>
      <w:proofErr w:type="gramStart"/>
      <w:r>
        <w:rPr>
          <w:sz w:val="16"/>
          <w:szCs w:val="16"/>
        </w:rPr>
        <w:t>čistícím</w:t>
      </w:r>
      <w:proofErr w:type="gramEnd"/>
      <w:r>
        <w:rPr>
          <w:sz w:val="16"/>
          <w:szCs w:val="16"/>
        </w:rPr>
        <w:t xml:space="preserve"> prostředkem. </w:t>
      </w:r>
    </w:p>
    <w:p w:rsidR="00531981" w:rsidRPr="00E55E9B" w:rsidRDefault="00531981" w:rsidP="00E55E9B">
      <w:pPr>
        <w:pStyle w:val="Odstavecseseznamem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Teploměr neponořujte do tekutin.</w:t>
      </w:r>
    </w:p>
    <w:p w:rsidR="00E55E9B" w:rsidRDefault="00E55E9B" w:rsidP="00B85DDC">
      <w:pPr>
        <w:spacing w:after="0" w:line="240" w:lineRule="auto"/>
        <w:rPr>
          <w:sz w:val="16"/>
          <w:szCs w:val="16"/>
        </w:rPr>
      </w:pPr>
    </w:p>
    <w:p w:rsidR="00A963B0" w:rsidRDefault="00E24B02" w:rsidP="00B85DDC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744220" cy="89344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02" w:rsidRPr="00E24B02" w:rsidRDefault="00A84A10" w:rsidP="00B85DD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24B02" w:rsidRPr="00E24B02">
        <w:rPr>
          <w:sz w:val="16"/>
          <w:szCs w:val="16"/>
        </w:rPr>
        <w:t>Tento symbol na produktu nebo balení označuje výrobek, který nesmí být vyhozen do komunálního</w:t>
      </w:r>
    </w:p>
    <w:p w:rsidR="00E24B02" w:rsidRPr="00E24B02" w:rsidRDefault="00E24B02" w:rsidP="00B85DDC">
      <w:pPr>
        <w:spacing w:after="0" w:line="240" w:lineRule="auto"/>
        <w:rPr>
          <w:sz w:val="16"/>
          <w:szCs w:val="16"/>
        </w:rPr>
      </w:pPr>
      <w:r w:rsidRPr="00E24B02">
        <w:rPr>
          <w:sz w:val="16"/>
          <w:szCs w:val="16"/>
        </w:rPr>
        <w:t xml:space="preserve">odpadu. Povinností uživatele je předat takto označený odpad na předem určené sběrné místo </w:t>
      </w:r>
      <w:proofErr w:type="spellStart"/>
      <w:r w:rsidRPr="00E24B02">
        <w:rPr>
          <w:sz w:val="16"/>
          <w:szCs w:val="16"/>
        </w:rPr>
        <w:t>prorecyklaci</w:t>
      </w:r>
      <w:proofErr w:type="spellEnd"/>
      <w:r w:rsidRPr="00E24B02">
        <w:rPr>
          <w:sz w:val="16"/>
          <w:szCs w:val="16"/>
        </w:rPr>
        <w:t xml:space="preserve"> elektrických a elektronických zařízení. Třídění a recyklace takovéhoto odpadu pomůže</w:t>
      </w:r>
    </w:p>
    <w:p w:rsidR="00E24B02" w:rsidRPr="00E24B02" w:rsidRDefault="00E24B02" w:rsidP="00B85DDC">
      <w:pPr>
        <w:spacing w:after="0" w:line="240" w:lineRule="auto"/>
        <w:rPr>
          <w:sz w:val="16"/>
          <w:szCs w:val="16"/>
        </w:rPr>
      </w:pPr>
      <w:r w:rsidRPr="00E24B02">
        <w:rPr>
          <w:sz w:val="16"/>
          <w:szCs w:val="16"/>
        </w:rPr>
        <w:t>uchovat přírodní prostředí a zajistí takový způsob recyklace, který ochrání zdraví a životní prostředí</w:t>
      </w:r>
      <w:r w:rsidR="00A963B0">
        <w:rPr>
          <w:sz w:val="16"/>
          <w:szCs w:val="16"/>
        </w:rPr>
        <w:t xml:space="preserve"> </w:t>
      </w:r>
      <w:r w:rsidRPr="00E24B02">
        <w:rPr>
          <w:sz w:val="16"/>
          <w:szCs w:val="16"/>
        </w:rPr>
        <w:t>člověka. Další informace o možnostech odevzdání odpadu k recyklaci získáte na příslušném obecním</w:t>
      </w:r>
      <w:r w:rsidR="00A963B0">
        <w:rPr>
          <w:sz w:val="16"/>
          <w:szCs w:val="16"/>
        </w:rPr>
        <w:t xml:space="preserve"> </w:t>
      </w:r>
      <w:r w:rsidRPr="00E24B02">
        <w:rPr>
          <w:sz w:val="16"/>
          <w:szCs w:val="16"/>
        </w:rPr>
        <w:t>nebo městském úřadě, od firmy zabývající se sběrem a svozem odpadu, na webových stránkách</w:t>
      </w:r>
    </w:p>
    <w:p w:rsidR="00A84A10" w:rsidRDefault="00E24B02" w:rsidP="00B85DDC">
      <w:pPr>
        <w:spacing w:after="0" w:line="240" w:lineRule="auto"/>
        <w:rPr>
          <w:sz w:val="16"/>
          <w:szCs w:val="16"/>
        </w:rPr>
      </w:pPr>
      <w:r w:rsidRPr="00E24B02">
        <w:rPr>
          <w:sz w:val="16"/>
          <w:szCs w:val="16"/>
        </w:rPr>
        <w:t>kolektivních systémů, na portále MŽP nebo v obchodě, kde jste produkt zakoupili."</w:t>
      </w:r>
    </w:p>
    <w:p w:rsidR="00A963B0" w:rsidRDefault="00A963B0" w:rsidP="00A963B0">
      <w:pPr>
        <w:spacing w:after="0" w:line="240" w:lineRule="auto"/>
        <w:rPr>
          <w:b/>
          <w:sz w:val="16"/>
          <w:szCs w:val="16"/>
        </w:rPr>
      </w:pP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Pr="007E02BA" w:rsidRDefault="007E02BA" w:rsidP="007E02BA">
      <w:pPr>
        <w:spacing w:after="0" w:line="240" w:lineRule="auto"/>
        <w:rPr>
          <w:b/>
          <w:sz w:val="16"/>
          <w:szCs w:val="16"/>
        </w:rPr>
      </w:pPr>
      <w:r w:rsidRPr="007E02BA">
        <w:rPr>
          <w:b/>
          <w:sz w:val="16"/>
          <w:szCs w:val="16"/>
        </w:rPr>
        <w:lastRenderedPageBreak/>
        <w:t xml:space="preserve">Návod k </w:t>
      </w:r>
      <w:proofErr w:type="spellStart"/>
      <w:r w:rsidRPr="007E02BA">
        <w:rPr>
          <w:b/>
          <w:sz w:val="16"/>
          <w:szCs w:val="16"/>
        </w:rPr>
        <w:t>obsluhe</w:t>
      </w:r>
      <w:proofErr w:type="spellEnd"/>
      <w:r w:rsidRPr="007E02BA">
        <w:rPr>
          <w:b/>
          <w:sz w:val="16"/>
          <w:szCs w:val="16"/>
        </w:rPr>
        <w:t xml:space="preserve"> </w:t>
      </w:r>
    </w:p>
    <w:p w:rsidR="007E02BA" w:rsidRPr="007E02BA" w:rsidRDefault="007E02BA" w:rsidP="007E02BA">
      <w:pPr>
        <w:spacing w:after="0" w:line="240" w:lineRule="auto"/>
        <w:rPr>
          <w:b/>
          <w:sz w:val="16"/>
          <w:szCs w:val="16"/>
        </w:rPr>
      </w:pPr>
      <w:proofErr w:type="spellStart"/>
      <w:r w:rsidRPr="007E02BA">
        <w:rPr>
          <w:b/>
          <w:sz w:val="16"/>
          <w:szCs w:val="16"/>
        </w:rPr>
        <w:t>Broil</w:t>
      </w:r>
      <w:proofErr w:type="spellEnd"/>
      <w:r w:rsidRPr="007E02BA">
        <w:rPr>
          <w:b/>
          <w:sz w:val="16"/>
          <w:szCs w:val="16"/>
        </w:rPr>
        <w:t xml:space="preserve"> King </w:t>
      </w:r>
      <w:proofErr w:type="spellStart"/>
      <w:r w:rsidRPr="007E02BA">
        <w:rPr>
          <w:b/>
          <w:sz w:val="16"/>
          <w:szCs w:val="16"/>
        </w:rPr>
        <w:t>Teplomer</w:t>
      </w:r>
      <w:proofErr w:type="spellEnd"/>
      <w:r w:rsidRPr="007E02BA">
        <w:rPr>
          <w:b/>
          <w:sz w:val="16"/>
          <w:szCs w:val="16"/>
        </w:rPr>
        <w:t xml:space="preserve"> 61825</w:t>
      </w:r>
    </w:p>
    <w:p w:rsidR="007E02BA" w:rsidRDefault="007E02BA" w:rsidP="007E02BA">
      <w:pPr>
        <w:spacing w:after="0" w:line="240" w:lineRule="auto"/>
        <w:rPr>
          <w:sz w:val="16"/>
          <w:szCs w:val="16"/>
        </w:rPr>
      </w:pPr>
    </w:p>
    <w:p w:rsidR="007E02BA" w:rsidRPr="007E02BA" w:rsidRDefault="007E02BA" w:rsidP="007E02BA">
      <w:pPr>
        <w:spacing w:after="0" w:line="240" w:lineRule="auto"/>
        <w:rPr>
          <w:sz w:val="16"/>
          <w:szCs w:val="16"/>
        </w:rPr>
      </w:pPr>
      <w:r w:rsidRPr="007E02BA">
        <w:rPr>
          <w:sz w:val="16"/>
          <w:szCs w:val="16"/>
        </w:rPr>
        <w:t xml:space="preserve">A)        </w:t>
      </w:r>
      <w:proofErr w:type="spellStart"/>
      <w:r w:rsidRPr="007E02BA">
        <w:rPr>
          <w:sz w:val="16"/>
          <w:szCs w:val="16"/>
        </w:rPr>
        <w:t>Použite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batériu</w:t>
      </w:r>
      <w:proofErr w:type="spellEnd"/>
      <w:r w:rsidRPr="007E02BA">
        <w:rPr>
          <w:sz w:val="16"/>
          <w:szCs w:val="16"/>
        </w:rPr>
        <w:t xml:space="preserve"> typu CR2032 (</w:t>
      </w:r>
      <w:proofErr w:type="spellStart"/>
      <w:r w:rsidRPr="007E02BA">
        <w:rPr>
          <w:sz w:val="16"/>
          <w:szCs w:val="16"/>
        </w:rPr>
        <w:t>nepoužívajte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iné</w:t>
      </w:r>
      <w:proofErr w:type="spellEnd"/>
      <w:r w:rsidRPr="007E02BA">
        <w:rPr>
          <w:sz w:val="16"/>
          <w:szCs w:val="16"/>
        </w:rPr>
        <w:t xml:space="preserve"> než doporučené </w:t>
      </w:r>
      <w:proofErr w:type="spellStart"/>
      <w:r w:rsidRPr="007E02BA">
        <w:rPr>
          <w:sz w:val="16"/>
          <w:szCs w:val="16"/>
        </w:rPr>
        <w:t>batérie</w:t>
      </w:r>
      <w:proofErr w:type="spellEnd"/>
      <w:r w:rsidRPr="007E02BA">
        <w:rPr>
          <w:sz w:val="16"/>
          <w:szCs w:val="16"/>
        </w:rPr>
        <w:t>)</w:t>
      </w:r>
    </w:p>
    <w:p w:rsidR="007E02BA" w:rsidRPr="007E02BA" w:rsidRDefault="007E02BA" w:rsidP="007E02BA">
      <w:pPr>
        <w:spacing w:after="0" w:line="240" w:lineRule="auto"/>
        <w:rPr>
          <w:sz w:val="16"/>
          <w:szCs w:val="16"/>
        </w:rPr>
      </w:pPr>
      <w:r w:rsidRPr="007E02BA">
        <w:rPr>
          <w:sz w:val="16"/>
          <w:szCs w:val="16"/>
        </w:rPr>
        <w:t xml:space="preserve">B)        Zapínací spínač: </w:t>
      </w:r>
      <w:proofErr w:type="spellStart"/>
      <w:r w:rsidRPr="007E02BA">
        <w:rPr>
          <w:sz w:val="16"/>
          <w:szCs w:val="16"/>
        </w:rPr>
        <w:t>prepnutie</w:t>
      </w:r>
      <w:proofErr w:type="spellEnd"/>
      <w:r w:rsidRPr="007E02BA">
        <w:rPr>
          <w:sz w:val="16"/>
          <w:szCs w:val="16"/>
        </w:rPr>
        <w:t xml:space="preserve"> na </w:t>
      </w:r>
      <w:proofErr w:type="gramStart"/>
      <w:r w:rsidRPr="007E02BA">
        <w:rPr>
          <w:sz w:val="16"/>
          <w:szCs w:val="16"/>
        </w:rPr>
        <w:t>ON</w:t>
      </w:r>
      <w:proofErr w:type="gramEnd"/>
      <w:r w:rsidRPr="007E02BA">
        <w:rPr>
          <w:sz w:val="16"/>
          <w:szCs w:val="16"/>
        </w:rPr>
        <w:t xml:space="preserve"> – zapnuté, na OFF – vypnuté</w:t>
      </w:r>
    </w:p>
    <w:p w:rsidR="007E02BA" w:rsidRPr="007E02BA" w:rsidRDefault="007E02BA" w:rsidP="007E02BA">
      <w:pPr>
        <w:spacing w:after="0" w:line="240" w:lineRule="auto"/>
        <w:rPr>
          <w:sz w:val="16"/>
          <w:szCs w:val="16"/>
        </w:rPr>
      </w:pPr>
      <w:r w:rsidRPr="007E02BA">
        <w:rPr>
          <w:sz w:val="16"/>
          <w:szCs w:val="16"/>
        </w:rPr>
        <w:t xml:space="preserve">C)        </w:t>
      </w:r>
      <w:proofErr w:type="spellStart"/>
      <w:r w:rsidRPr="007E02BA">
        <w:rPr>
          <w:sz w:val="16"/>
          <w:szCs w:val="16"/>
        </w:rPr>
        <w:t>Prepínač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jednotiek</w:t>
      </w:r>
      <w:proofErr w:type="spellEnd"/>
      <w:r w:rsidRPr="007E02BA">
        <w:rPr>
          <w:sz w:val="16"/>
          <w:szCs w:val="16"/>
        </w:rPr>
        <w:t xml:space="preserve">: </w:t>
      </w:r>
      <w:proofErr w:type="spellStart"/>
      <w:r w:rsidRPr="007E02BA">
        <w:rPr>
          <w:sz w:val="16"/>
          <w:szCs w:val="16"/>
        </w:rPr>
        <w:t>presunutím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spínača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zmeníte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zobrazovanú</w:t>
      </w:r>
      <w:proofErr w:type="spellEnd"/>
      <w:r w:rsidRPr="007E02BA">
        <w:rPr>
          <w:sz w:val="16"/>
          <w:szCs w:val="16"/>
        </w:rPr>
        <w:t xml:space="preserve"> jednotku teploty °C / °F</w:t>
      </w:r>
    </w:p>
    <w:p w:rsidR="007E02BA" w:rsidRPr="007E02BA" w:rsidRDefault="007E02BA" w:rsidP="007E02BA">
      <w:pPr>
        <w:spacing w:after="0" w:line="240" w:lineRule="auto"/>
        <w:rPr>
          <w:sz w:val="16"/>
          <w:szCs w:val="16"/>
        </w:rPr>
      </w:pPr>
      <w:proofErr w:type="gramStart"/>
      <w:r w:rsidRPr="007E02BA">
        <w:rPr>
          <w:sz w:val="16"/>
          <w:szCs w:val="16"/>
        </w:rPr>
        <w:t>D)       Stlačením</w:t>
      </w:r>
      <w:proofErr w:type="gramEnd"/>
      <w:r w:rsidRPr="007E02BA">
        <w:rPr>
          <w:sz w:val="16"/>
          <w:szCs w:val="16"/>
        </w:rPr>
        <w:t xml:space="preserve"> tlačítka HOLD uzamknete </w:t>
      </w:r>
      <w:proofErr w:type="spellStart"/>
      <w:r w:rsidRPr="007E02BA">
        <w:rPr>
          <w:sz w:val="16"/>
          <w:szCs w:val="16"/>
        </w:rPr>
        <w:t>aktuálnu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nemeranú</w:t>
      </w:r>
      <w:proofErr w:type="spellEnd"/>
      <w:r w:rsidRPr="007E02BA">
        <w:rPr>
          <w:sz w:val="16"/>
          <w:szCs w:val="16"/>
        </w:rPr>
        <w:t xml:space="preserve"> teplotu na displeji.  Po </w:t>
      </w:r>
      <w:proofErr w:type="spellStart"/>
      <w:r w:rsidRPr="007E02BA">
        <w:rPr>
          <w:sz w:val="16"/>
          <w:szCs w:val="16"/>
        </w:rPr>
        <w:t>ďalšom</w:t>
      </w:r>
      <w:proofErr w:type="spellEnd"/>
      <w:r w:rsidRPr="007E02BA">
        <w:rPr>
          <w:sz w:val="16"/>
          <w:szCs w:val="16"/>
        </w:rPr>
        <w:t xml:space="preserve"> stlačení tlačítka HOLD (nápis HOLD na displeji zhasne) </w:t>
      </w:r>
      <w:proofErr w:type="spellStart"/>
      <w:r w:rsidRPr="007E02BA">
        <w:rPr>
          <w:sz w:val="16"/>
          <w:szCs w:val="16"/>
        </w:rPr>
        <w:t>sa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meraná</w:t>
      </w:r>
      <w:proofErr w:type="spellEnd"/>
      <w:r w:rsidRPr="007E02BA">
        <w:rPr>
          <w:sz w:val="16"/>
          <w:szCs w:val="16"/>
        </w:rPr>
        <w:t xml:space="preserve"> teplota aktualizuje na </w:t>
      </w:r>
      <w:proofErr w:type="spellStart"/>
      <w:r w:rsidRPr="007E02BA">
        <w:rPr>
          <w:sz w:val="16"/>
          <w:szCs w:val="16"/>
        </w:rPr>
        <w:t>obrazovke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každú</w:t>
      </w:r>
      <w:proofErr w:type="spellEnd"/>
      <w:r w:rsidRPr="007E02BA">
        <w:rPr>
          <w:sz w:val="16"/>
          <w:szCs w:val="16"/>
        </w:rPr>
        <w:t xml:space="preserve"> sekundu.</w:t>
      </w:r>
    </w:p>
    <w:p w:rsidR="007E02BA" w:rsidRPr="007E02BA" w:rsidRDefault="007E02BA" w:rsidP="007E02BA">
      <w:pPr>
        <w:spacing w:after="0" w:line="240" w:lineRule="auto"/>
        <w:rPr>
          <w:sz w:val="16"/>
          <w:szCs w:val="16"/>
        </w:rPr>
      </w:pPr>
      <w:proofErr w:type="gramStart"/>
      <w:r w:rsidRPr="007E02BA">
        <w:rPr>
          <w:sz w:val="16"/>
          <w:szCs w:val="16"/>
        </w:rPr>
        <w:t>E)        Vždy</w:t>
      </w:r>
      <w:proofErr w:type="gram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keď</w:t>
      </w:r>
      <w:proofErr w:type="spellEnd"/>
      <w:r w:rsidRPr="007E02BA">
        <w:rPr>
          <w:sz w:val="16"/>
          <w:szCs w:val="16"/>
        </w:rPr>
        <w:t xml:space="preserve"> stlačíte tlačítko HOLD </w:t>
      </w:r>
      <w:proofErr w:type="spellStart"/>
      <w:r w:rsidRPr="007E02BA">
        <w:rPr>
          <w:sz w:val="16"/>
          <w:szCs w:val="16"/>
        </w:rPr>
        <w:t>podsvietenie</w:t>
      </w:r>
      <w:proofErr w:type="spellEnd"/>
      <w:r w:rsidRPr="007E02BA">
        <w:rPr>
          <w:sz w:val="16"/>
          <w:szCs w:val="16"/>
        </w:rPr>
        <w:t xml:space="preserve"> bude aktivované v čase 3 </w:t>
      </w:r>
      <w:proofErr w:type="spellStart"/>
      <w:r w:rsidRPr="007E02BA">
        <w:rPr>
          <w:sz w:val="16"/>
          <w:szCs w:val="16"/>
        </w:rPr>
        <w:t>sekúnd</w:t>
      </w:r>
      <w:proofErr w:type="spellEnd"/>
      <w:r w:rsidRPr="007E02BA">
        <w:rPr>
          <w:sz w:val="16"/>
          <w:szCs w:val="16"/>
        </w:rPr>
        <w:t>.</w:t>
      </w:r>
    </w:p>
    <w:p w:rsidR="007E02BA" w:rsidRPr="007E02BA" w:rsidRDefault="007E02BA" w:rsidP="007E02BA">
      <w:pPr>
        <w:spacing w:after="0" w:line="240" w:lineRule="auto"/>
        <w:rPr>
          <w:sz w:val="16"/>
          <w:szCs w:val="16"/>
        </w:rPr>
      </w:pPr>
      <w:r w:rsidRPr="007E02BA">
        <w:rPr>
          <w:sz w:val="16"/>
          <w:szCs w:val="16"/>
        </w:rPr>
        <w:t xml:space="preserve">F)        </w:t>
      </w:r>
      <w:proofErr w:type="spellStart"/>
      <w:r w:rsidRPr="007E02BA">
        <w:rPr>
          <w:sz w:val="16"/>
          <w:szCs w:val="16"/>
        </w:rPr>
        <w:t>Ak</w:t>
      </w:r>
      <w:proofErr w:type="spellEnd"/>
      <w:r w:rsidRPr="007E02BA">
        <w:rPr>
          <w:sz w:val="16"/>
          <w:szCs w:val="16"/>
        </w:rPr>
        <w:t xml:space="preserve">  </w:t>
      </w:r>
      <w:proofErr w:type="spellStart"/>
      <w:r w:rsidRPr="007E02BA">
        <w:rPr>
          <w:sz w:val="16"/>
          <w:szCs w:val="16"/>
        </w:rPr>
        <w:t>sa</w:t>
      </w:r>
      <w:proofErr w:type="spellEnd"/>
      <w:r w:rsidRPr="007E02BA">
        <w:rPr>
          <w:sz w:val="16"/>
          <w:szCs w:val="16"/>
        </w:rPr>
        <w:t xml:space="preserve"> displej zobrazuje slabo, je </w:t>
      </w:r>
      <w:proofErr w:type="spellStart"/>
      <w:r w:rsidRPr="007E02BA">
        <w:rPr>
          <w:sz w:val="16"/>
          <w:szCs w:val="16"/>
        </w:rPr>
        <w:t>potrebné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vymenit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batériu</w:t>
      </w:r>
      <w:proofErr w:type="spellEnd"/>
      <w:r w:rsidRPr="007E02BA">
        <w:rPr>
          <w:sz w:val="16"/>
          <w:szCs w:val="16"/>
        </w:rPr>
        <w:t xml:space="preserve"> za </w:t>
      </w:r>
      <w:proofErr w:type="spellStart"/>
      <w:r w:rsidRPr="007E02BA">
        <w:rPr>
          <w:sz w:val="16"/>
          <w:szCs w:val="16"/>
        </w:rPr>
        <w:t>novú</w:t>
      </w:r>
      <w:proofErr w:type="spellEnd"/>
      <w:r w:rsidRPr="007E02BA">
        <w:rPr>
          <w:sz w:val="16"/>
          <w:szCs w:val="16"/>
        </w:rPr>
        <w:t>.</w:t>
      </w:r>
    </w:p>
    <w:p w:rsidR="007E02BA" w:rsidRPr="007E02BA" w:rsidRDefault="007E02BA" w:rsidP="007E02BA">
      <w:pPr>
        <w:spacing w:after="0" w:line="240" w:lineRule="auto"/>
        <w:rPr>
          <w:sz w:val="16"/>
          <w:szCs w:val="16"/>
        </w:rPr>
      </w:pPr>
      <w:proofErr w:type="gramStart"/>
      <w:r w:rsidRPr="007E02BA">
        <w:rPr>
          <w:sz w:val="16"/>
          <w:szCs w:val="16"/>
        </w:rPr>
        <w:t>G)       Nevystavujte</w:t>
      </w:r>
      <w:proofErr w:type="gram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teplomer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dlhodobému</w:t>
      </w:r>
      <w:proofErr w:type="spellEnd"/>
      <w:r w:rsidRPr="007E02BA">
        <w:rPr>
          <w:sz w:val="16"/>
          <w:szCs w:val="16"/>
        </w:rPr>
        <w:t xml:space="preserve">  teplu a po </w:t>
      </w:r>
      <w:proofErr w:type="spellStart"/>
      <w:r w:rsidRPr="007E02BA">
        <w:rPr>
          <w:sz w:val="16"/>
          <w:szCs w:val="16"/>
        </w:rPr>
        <w:t>meraní</w:t>
      </w:r>
      <w:proofErr w:type="spellEnd"/>
      <w:r w:rsidRPr="007E02BA">
        <w:rPr>
          <w:sz w:val="16"/>
          <w:szCs w:val="16"/>
        </w:rPr>
        <w:t xml:space="preserve"> teploty ho </w:t>
      </w:r>
      <w:proofErr w:type="spellStart"/>
      <w:r w:rsidRPr="007E02BA">
        <w:rPr>
          <w:sz w:val="16"/>
          <w:szCs w:val="16"/>
        </w:rPr>
        <w:t>hneď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vytiahnite</w:t>
      </w:r>
      <w:proofErr w:type="spellEnd"/>
      <w:r w:rsidRPr="007E02BA">
        <w:rPr>
          <w:sz w:val="16"/>
          <w:szCs w:val="16"/>
        </w:rPr>
        <w:t xml:space="preserve"> z grilu/trúby. V </w:t>
      </w:r>
      <w:proofErr w:type="spellStart"/>
      <w:r w:rsidRPr="007E02BA">
        <w:rPr>
          <w:sz w:val="16"/>
          <w:szCs w:val="16"/>
        </w:rPr>
        <w:t>opačnom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prípade</w:t>
      </w:r>
      <w:proofErr w:type="spellEnd"/>
      <w:r w:rsidRPr="007E02BA">
        <w:rPr>
          <w:sz w:val="16"/>
          <w:szCs w:val="16"/>
        </w:rPr>
        <w:t xml:space="preserve"> hrozí </w:t>
      </w:r>
      <w:proofErr w:type="spellStart"/>
      <w:r w:rsidRPr="007E02BA">
        <w:rPr>
          <w:sz w:val="16"/>
          <w:szCs w:val="16"/>
        </w:rPr>
        <w:t>poškodenie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prístroja</w:t>
      </w:r>
      <w:proofErr w:type="spellEnd"/>
      <w:r w:rsidRPr="007E02BA">
        <w:rPr>
          <w:sz w:val="16"/>
          <w:szCs w:val="16"/>
        </w:rPr>
        <w:t xml:space="preserve">. </w:t>
      </w:r>
    </w:p>
    <w:p w:rsidR="007E02BA" w:rsidRPr="007E02BA" w:rsidRDefault="007E02BA" w:rsidP="007E02BA">
      <w:pPr>
        <w:spacing w:after="0" w:line="240" w:lineRule="auto"/>
        <w:rPr>
          <w:sz w:val="16"/>
          <w:szCs w:val="16"/>
        </w:rPr>
      </w:pPr>
      <w:proofErr w:type="gramStart"/>
      <w:r w:rsidRPr="007E02BA">
        <w:rPr>
          <w:sz w:val="16"/>
          <w:szCs w:val="16"/>
        </w:rPr>
        <w:t>H)       Na</w:t>
      </w:r>
      <w:proofErr w:type="gram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čistenie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používajte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vlhkú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handričku</w:t>
      </w:r>
      <w:proofErr w:type="spellEnd"/>
      <w:r w:rsidRPr="007E02BA">
        <w:rPr>
          <w:sz w:val="16"/>
          <w:szCs w:val="16"/>
        </w:rPr>
        <w:t xml:space="preserve"> s </w:t>
      </w:r>
      <w:proofErr w:type="spellStart"/>
      <w:r w:rsidRPr="007E02BA">
        <w:rPr>
          <w:sz w:val="16"/>
          <w:szCs w:val="16"/>
        </w:rPr>
        <w:t>neagresívnym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čistiacim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prostriedkom</w:t>
      </w:r>
      <w:proofErr w:type="spellEnd"/>
      <w:r w:rsidRPr="007E02BA">
        <w:rPr>
          <w:sz w:val="16"/>
          <w:szCs w:val="16"/>
        </w:rPr>
        <w:t xml:space="preserve">. </w:t>
      </w:r>
    </w:p>
    <w:p w:rsidR="007E02BA" w:rsidRPr="007E02BA" w:rsidRDefault="007E02BA" w:rsidP="007E02BA">
      <w:pPr>
        <w:spacing w:after="0" w:line="240" w:lineRule="auto"/>
        <w:rPr>
          <w:sz w:val="16"/>
          <w:szCs w:val="16"/>
        </w:rPr>
      </w:pPr>
      <w:r w:rsidRPr="007E02BA">
        <w:rPr>
          <w:sz w:val="16"/>
          <w:szCs w:val="16"/>
        </w:rPr>
        <w:t xml:space="preserve">I)         </w:t>
      </w:r>
      <w:proofErr w:type="spellStart"/>
      <w:r w:rsidRPr="007E02BA">
        <w:rPr>
          <w:sz w:val="16"/>
          <w:szCs w:val="16"/>
        </w:rPr>
        <w:t>Teplomer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neponárujte</w:t>
      </w:r>
      <w:proofErr w:type="spellEnd"/>
      <w:r w:rsidRPr="007E02BA">
        <w:rPr>
          <w:sz w:val="16"/>
          <w:szCs w:val="16"/>
        </w:rPr>
        <w:t xml:space="preserve"> do </w:t>
      </w:r>
      <w:proofErr w:type="spellStart"/>
      <w:r w:rsidRPr="007E02BA">
        <w:rPr>
          <w:sz w:val="16"/>
          <w:szCs w:val="16"/>
        </w:rPr>
        <w:t>tekutín</w:t>
      </w:r>
      <w:proofErr w:type="spellEnd"/>
      <w:r w:rsidRPr="007E02BA">
        <w:rPr>
          <w:sz w:val="16"/>
          <w:szCs w:val="16"/>
        </w:rPr>
        <w:t>.</w:t>
      </w:r>
    </w:p>
    <w:p w:rsidR="007E02BA" w:rsidRDefault="007E02BA" w:rsidP="007E02BA">
      <w:pPr>
        <w:spacing w:after="0" w:line="240" w:lineRule="auto"/>
        <w:rPr>
          <w:b/>
          <w:sz w:val="16"/>
          <w:szCs w:val="16"/>
        </w:rPr>
      </w:pPr>
      <w:r w:rsidRPr="007E02BA">
        <w:rPr>
          <w:b/>
          <w:sz w:val="16"/>
          <w:szCs w:val="16"/>
        </w:rPr>
        <w:drawing>
          <wp:inline distT="0" distB="0" distL="0" distR="0">
            <wp:extent cx="744220" cy="893445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BA" w:rsidRPr="007E02BA" w:rsidRDefault="007E02BA" w:rsidP="007E02BA">
      <w:pPr>
        <w:spacing w:after="0" w:line="240" w:lineRule="auto"/>
        <w:rPr>
          <w:b/>
          <w:sz w:val="16"/>
          <w:szCs w:val="16"/>
        </w:rPr>
      </w:pPr>
    </w:p>
    <w:p w:rsidR="007E02BA" w:rsidRPr="007E02BA" w:rsidRDefault="007E02BA" w:rsidP="007E02BA">
      <w:pPr>
        <w:spacing w:after="0" w:line="240" w:lineRule="auto"/>
        <w:rPr>
          <w:sz w:val="16"/>
          <w:szCs w:val="16"/>
        </w:rPr>
      </w:pPr>
      <w:r w:rsidRPr="007E02BA">
        <w:rPr>
          <w:sz w:val="16"/>
          <w:szCs w:val="16"/>
        </w:rPr>
        <w:t xml:space="preserve">Tento symbol na </w:t>
      </w:r>
      <w:proofErr w:type="gramStart"/>
      <w:r w:rsidRPr="007E02BA">
        <w:rPr>
          <w:sz w:val="16"/>
          <w:szCs w:val="16"/>
        </w:rPr>
        <w:t>produkte</w:t>
      </w:r>
      <w:proofErr w:type="gram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alebo</w:t>
      </w:r>
      <w:proofErr w:type="spellEnd"/>
      <w:r w:rsidRPr="007E02BA">
        <w:rPr>
          <w:sz w:val="16"/>
          <w:szCs w:val="16"/>
        </w:rPr>
        <w:t xml:space="preserve"> balení označuje </w:t>
      </w:r>
      <w:proofErr w:type="spellStart"/>
      <w:r w:rsidRPr="007E02BA">
        <w:rPr>
          <w:sz w:val="16"/>
          <w:szCs w:val="16"/>
        </w:rPr>
        <w:t>výrobok</w:t>
      </w:r>
      <w:proofErr w:type="spellEnd"/>
      <w:r w:rsidRPr="007E02BA">
        <w:rPr>
          <w:sz w:val="16"/>
          <w:szCs w:val="16"/>
        </w:rPr>
        <w:t xml:space="preserve">, </w:t>
      </w:r>
      <w:proofErr w:type="spellStart"/>
      <w:r w:rsidRPr="007E02BA">
        <w:rPr>
          <w:sz w:val="16"/>
          <w:szCs w:val="16"/>
        </w:rPr>
        <w:t>ktorý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nesmie</w:t>
      </w:r>
      <w:proofErr w:type="spellEnd"/>
      <w:r w:rsidRPr="007E02BA">
        <w:rPr>
          <w:sz w:val="16"/>
          <w:szCs w:val="16"/>
        </w:rPr>
        <w:t xml:space="preserve"> byť </w:t>
      </w:r>
      <w:proofErr w:type="spellStart"/>
      <w:r w:rsidRPr="007E02BA">
        <w:rPr>
          <w:sz w:val="16"/>
          <w:szCs w:val="16"/>
        </w:rPr>
        <w:t>vyhodený</w:t>
      </w:r>
      <w:proofErr w:type="spellEnd"/>
      <w:r w:rsidRPr="007E02BA">
        <w:rPr>
          <w:sz w:val="16"/>
          <w:szCs w:val="16"/>
        </w:rPr>
        <w:t xml:space="preserve"> do komunálního odpadu. </w:t>
      </w:r>
      <w:proofErr w:type="spellStart"/>
      <w:r w:rsidRPr="007E02BA">
        <w:rPr>
          <w:sz w:val="16"/>
          <w:szCs w:val="16"/>
        </w:rPr>
        <w:t>Užívateľ</w:t>
      </w:r>
      <w:proofErr w:type="spellEnd"/>
      <w:r w:rsidRPr="007E02BA">
        <w:rPr>
          <w:sz w:val="16"/>
          <w:szCs w:val="16"/>
        </w:rPr>
        <w:t xml:space="preserve"> je povinný </w:t>
      </w:r>
      <w:proofErr w:type="spellStart"/>
      <w:r w:rsidRPr="007E02BA">
        <w:rPr>
          <w:sz w:val="16"/>
          <w:szCs w:val="16"/>
        </w:rPr>
        <w:t>odovzdať</w:t>
      </w:r>
      <w:proofErr w:type="spellEnd"/>
      <w:r w:rsidRPr="007E02BA">
        <w:rPr>
          <w:sz w:val="16"/>
          <w:szCs w:val="16"/>
        </w:rPr>
        <w:t xml:space="preserve"> označený odpad na </w:t>
      </w:r>
      <w:proofErr w:type="spellStart"/>
      <w:r w:rsidRPr="007E02BA">
        <w:rPr>
          <w:sz w:val="16"/>
          <w:szCs w:val="16"/>
        </w:rPr>
        <w:t>na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vopred</w:t>
      </w:r>
      <w:proofErr w:type="spellEnd"/>
      <w:r w:rsidRPr="007E02BA">
        <w:rPr>
          <w:sz w:val="16"/>
          <w:szCs w:val="16"/>
        </w:rPr>
        <w:t xml:space="preserve"> určené </w:t>
      </w:r>
      <w:proofErr w:type="spellStart"/>
      <w:r w:rsidRPr="007E02BA">
        <w:rPr>
          <w:sz w:val="16"/>
          <w:szCs w:val="16"/>
        </w:rPr>
        <w:t>zberné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miesto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pre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recykláciu</w:t>
      </w:r>
      <w:proofErr w:type="spellEnd"/>
      <w:r w:rsidRPr="007E02BA">
        <w:rPr>
          <w:sz w:val="16"/>
          <w:szCs w:val="16"/>
        </w:rPr>
        <w:t xml:space="preserve"> elektrických a elektronických </w:t>
      </w:r>
      <w:proofErr w:type="spellStart"/>
      <w:r w:rsidRPr="007E02BA">
        <w:rPr>
          <w:sz w:val="16"/>
          <w:szCs w:val="16"/>
        </w:rPr>
        <w:t>zariadení</w:t>
      </w:r>
      <w:proofErr w:type="spellEnd"/>
      <w:r w:rsidRPr="007E02BA">
        <w:rPr>
          <w:sz w:val="16"/>
          <w:szCs w:val="16"/>
        </w:rPr>
        <w:t xml:space="preserve">. </w:t>
      </w:r>
      <w:proofErr w:type="spellStart"/>
      <w:r w:rsidRPr="007E02BA">
        <w:rPr>
          <w:sz w:val="16"/>
          <w:szCs w:val="16"/>
        </w:rPr>
        <w:t>Triedenie</w:t>
      </w:r>
      <w:proofErr w:type="spellEnd"/>
      <w:r w:rsidRPr="007E02BA">
        <w:rPr>
          <w:sz w:val="16"/>
          <w:szCs w:val="16"/>
        </w:rPr>
        <w:t xml:space="preserve"> a </w:t>
      </w:r>
      <w:proofErr w:type="spellStart"/>
      <w:r w:rsidRPr="007E02BA">
        <w:rPr>
          <w:sz w:val="16"/>
          <w:szCs w:val="16"/>
        </w:rPr>
        <w:t>recyklácia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takéhoto</w:t>
      </w:r>
      <w:proofErr w:type="spellEnd"/>
      <w:r w:rsidRPr="007E02BA">
        <w:rPr>
          <w:sz w:val="16"/>
          <w:szCs w:val="16"/>
        </w:rPr>
        <w:t xml:space="preserve"> odpadu </w:t>
      </w:r>
      <w:proofErr w:type="spellStart"/>
      <w:r w:rsidRPr="007E02BA">
        <w:rPr>
          <w:sz w:val="16"/>
          <w:szCs w:val="16"/>
        </w:rPr>
        <w:t>pomôže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zachovať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prírodné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prostredie</w:t>
      </w:r>
      <w:proofErr w:type="spellEnd"/>
      <w:r w:rsidRPr="007E02BA">
        <w:rPr>
          <w:sz w:val="16"/>
          <w:szCs w:val="16"/>
        </w:rPr>
        <w:t xml:space="preserve"> a </w:t>
      </w:r>
      <w:proofErr w:type="spellStart"/>
      <w:r w:rsidRPr="007E02BA">
        <w:rPr>
          <w:sz w:val="16"/>
          <w:szCs w:val="16"/>
        </w:rPr>
        <w:t>zaistí</w:t>
      </w:r>
      <w:proofErr w:type="spellEnd"/>
      <w:r w:rsidRPr="007E02BA">
        <w:rPr>
          <w:sz w:val="16"/>
          <w:szCs w:val="16"/>
        </w:rPr>
        <w:t xml:space="preserve"> taký </w:t>
      </w:r>
      <w:proofErr w:type="spellStart"/>
      <w:r w:rsidRPr="007E02BA">
        <w:rPr>
          <w:sz w:val="16"/>
          <w:szCs w:val="16"/>
        </w:rPr>
        <w:t>spôsob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recyklácie</w:t>
      </w:r>
      <w:proofErr w:type="spellEnd"/>
      <w:r w:rsidRPr="007E02BA">
        <w:rPr>
          <w:sz w:val="16"/>
          <w:szCs w:val="16"/>
        </w:rPr>
        <w:t xml:space="preserve">, </w:t>
      </w:r>
      <w:proofErr w:type="spellStart"/>
      <w:r w:rsidRPr="007E02BA">
        <w:rPr>
          <w:sz w:val="16"/>
          <w:szCs w:val="16"/>
        </w:rPr>
        <w:t>ktorý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ochráni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zdravie</w:t>
      </w:r>
      <w:proofErr w:type="spellEnd"/>
      <w:r w:rsidRPr="007E02BA">
        <w:rPr>
          <w:sz w:val="16"/>
          <w:szCs w:val="16"/>
        </w:rPr>
        <w:t xml:space="preserve"> a životné </w:t>
      </w:r>
      <w:proofErr w:type="spellStart"/>
      <w:r w:rsidRPr="007E02BA">
        <w:rPr>
          <w:sz w:val="16"/>
          <w:szCs w:val="16"/>
        </w:rPr>
        <w:t>prostredie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človeka</w:t>
      </w:r>
      <w:proofErr w:type="spellEnd"/>
      <w:r w:rsidRPr="007E02BA">
        <w:rPr>
          <w:sz w:val="16"/>
          <w:szCs w:val="16"/>
        </w:rPr>
        <w:t xml:space="preserve">. </w:t>
      </w:r>
      <w:proofErr w:type="spellStart"/>
      <w:r w:rsidRPr="007E02BA">
        <w:rPr>
          <w:sz w:val="16"/>
          <w:szCs w:val="16"/>
        </w:rPr>
        <w:t>Ďalšie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informácie</w:t>
      </w:r>
      <w:proofErr w:type="spellEnd"/>
      <w:r w:rsidRPr="007E02BA">
        <w:rPr>
          <w:sz w:val="16"/>
          <w:szCs w:val="16"/>
        </w:rPr>
        <w:t xml:space="preserve"> o </w:t>
      </w:r>
      <w:proofErr w:type="spellStart"/>
      <w:r w:rsidRPr="007E02BA">
        <w:rPr>
          <w:sz w:val="16"/>
          <w:szCs w:val="16"/>
        </w:rPr>
        <w:t>možnostiach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odovzdaní</w:t>
      </w:r>
      <w:proofErr w:type="spellEnd"/>
      <w:r w:rsidRPr="007E02BA">
        <w:rPr>
          <w:sz w:val="16"/>
          <w:szCs w:val="16"/>
        </w:rPr>
        <w:t xml:space="preserve"> odpadu k </w:t>
      </w:r>
      <w:proofErr w:type="spellStart"/>
      <w:r w:rsidRPr="007E02BA">
        <w:rPr>
          <w:sz w:val="16"/>
          <w:szCs w:val="16"/>
        </w:rPr>
        <w:t>recyklácií</w:t>
      </w:r>
      <w:proofErr w:type="spellEnd"/>
      <w:r w:rsidRPr="007E02BA">
        <w:rPr>
          <w:sz w:val="16"/>
          <w:szCs w:val="16"/>
        </w:rPr>
        <w:t xml:space="preserve"> získáte na </w:t>
      </w:r>
      <w:proofErr w:type="spellStart"/>
      <w:r w:rsidRPr="007E02BA">
        <w:rPr>
          <w:sz w:val="16"/>
          <w:szCs w:val="16"/>
        </w:rPr>
        <w:t>príslušnom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obecnom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alebo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mestkom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úrade</w:t>
      </w:r>
      <w:proofErr w:type="spellEnd"/>
      <w:r w:rsidRPr="007E02BA">
        <w:rPr>
          <w:sz w:val="16"/>
          <w:szCs w:val="16"/>
        </w:rPr>
        <w:t xml:space="preserve">, od firmy, </w:t>
      </w:r>
      <w:proofErr w:type="spellStart"/>
      <w:r w:rsidRPr="007E02BA">
        <w:rPr>
          <w:sz w:val="16"/>
          <w:szCs w:val="16"/>
        </w:rPr>
        <w:t>ktorá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sa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zaoberá</w:t>
      </w:r>
      <w:proofErr w:type="spellEnd"/>
      <w:r w:rsidRPr="007E02BA">
        <w:rPr>
          <w:sz w:val="16"/>
          <w:szCs w:val="16"/>
        </w:rPr>
        <w:t xml:space="preserve">  </w:t>
      </w:r>
      <w:proofErr w:type="spellStart"/>
      <w:r w:rsidRPr="007E02BA">
        <w:rPr>
          <w:sz w:val="16"/>
          <w:szCs w:val="16"/>
        </w:rPr>
        <w:t>zberom</w:t>
      </w:r>
      <w:proofErr w:type="spellEnd"/>
      <w:r w:rsidRPr="007E02BA">
        <w:rPr>
          <w:sz w:val="16"/>
          <w:szCs w:val="16"/>
        </w:rPr>
        <w:t xml:space="preserve"> a </w:t>
      </w:r>
      <w:proofErr w:type="spellStart"/>
      <w:r w:rsidRPr="007E02BA">
        <w:rPr>
          <w:sz w:val="16"/>
          <w:szCs w:val="16"/>
        </w:rPr>
        <w:t>zvozom</w:t>
      </w:r>
      <w:proofErr w:type="spellEnd"/>
      <w:r w:rsidRPr="007E02BA">
        <w:rPr>
          <w:sz w:val="16"/>
          <w:szCs w:val="16"/>
        </w:rPr>
        <w:t xml:space="preserve"> odpadu, na webových </w:t>
      </w:r>
      <w:proofErr w:type="spellStart"/>
      <w:r w:rsidRPr="007E02BA">
        <w:rPr>
          <w:sz w:val="16"/>
          <w:szCs w:val="16"/>
        </w:rPr>
        <w:t>stránkach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kolektívnych</w:t>
      </w:r>
      <w:proofErr w:type="spellEnd"/>
      <w:r w:rsidRPr="007E02BA">
        <w:rPr>
          <w:sz w:val="16"/>
          <w:szCs w:val="16"/>
        </w:rPr>
        <w:t xml:space="preserve"> </w:t>
      </w:r>
      <w:proofErr w:type="spellStart"/>
      <w:r w:rsidRPr="007E02BA">
        <w:rPr>
          <w:sz w:val="16"/>
          <w:szCs w:val="16"/>
        </w:rPr>
        <w:t>systémov</w:t>
      </w:r>
      <w:proofErr w:type="spellEnd"/>
      <w:r w:rsidRPr="007E02BA">
        <w:rPr>
          <w:sz w:val="16"/>
          <w:szCs w:val="16"/>
        </w:rPr>
        <w:t xml:space="preserve">, na portále MŽP </w:t>
      </w:r>
      <w:proofErr w:type="spellStart"/>
      <w:r w:rsidRPr="007E02BA">
        <w:rPr>
          <w:sz w:val="16"/>
          <w:szCs w:val="16"/>
        </w:rPr>
        <w:t>alebo</w:t>
      </w:r>
      <w:proofErr w:type="spellEnd"/>
      <w:r w:rsidRPr="007E02BA">
        <w:rPr>
          <w:sz w:val="16"/>
          <w:szCs w:val="16"/>
        </w:rPr>
        <w:t xml:space="preserve"> v obchode, kde </w:t>
      </w:r>
      <w:proofErr w:type="spellStart"/>
      <w:r w:rsidRPr="007E02BA">
        <w:rPr>
          <w:sz w:val="16"/>
          <w:szCs w:val="16"/>
        </w:rPr>
        <w:t>ste</w:t>
      </w:r>
      <w:proofErr w:type="spellEnd"/>
      <w:r w:rsidRPr="007E02BA">
        <w:rPr>
          <w:sz w:val="16"/>
          <w:szCs w:val="16"/>
        </w:rPr>
        <w:t xml:space="preserve"> produkt </w:t>
      </w:r>
      <w:proofErr w:type="spellStart"/>
      <w:r w:rsidRPr="007E02BA">
        <w:rPr>
          <w:sz w:val="16"/>
          <w:szCs w:val="16"/>
        </w:rPr>
        <w:t>zakúpili</w:t>
      </w:r>
      <w:proofErr w:type="spellEnd"/>
      <w:r w:rsidRPr="007E02BA">
        <w:rPr>
          <w:sz w:val="16"/>
          <w:szCs w:val="16"/>
        </w:rPr>
        <w:t>."</w:t>
      </w:r>
    </w:p>
    <w:p w:rsidR="00A963B0" w:rsidRDefault="00A963B0" w:rsidP="00A963B0">
      <w:pPr>
        <w:spacing w:after="0" w:line="240" w:lineRule="auto"/>
        <w:rPr>
          <w:b/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Default="00A963B0" w:rsidP="00B85DDC">
      <w:pPr>
        <w:spacing w:after="0" w:line="240" w:lineRule="auto"/>
        <w:rPr>
          <w:sz w:val="16"/>
          <w:szCs w:val="16"/>
        </w:rPr>
      </w:pPr>
    </w:p>
    <w:p w:rsidR="00A963B0" w:rsidRPr="00B85DDC" w:rsidRDefault="00A963B0" w:rsidP="00B85DDC">
      <w:pPr>
        <w:spacing w:after="0" w:line="240" w:lineRule="auto"/>
        <w:rPr>
          <w:sz w:val="16"/>
          <w:szCs w:val="16"/>
        </w:rPr>
        <w:sectPr w:rsidR="00A963B0" w:rsidRPr="00B85DDC" w:rsidSect="00A963B0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F1E6D" w:rsidRDefault="000F1E6D"/>
    <w:sectPr w:rsidR="000F1E6D" w:rsidSect="00A84A1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6505"/>
    <w:multiLevelType w:val="hybridMultilevel"/>
    <w:tmpl w:val="AA7A870E"/>
    <w:lvl w:ilvl="0" w:tplc="4484C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5A28"/>
    <w:rsid w:val="000E196E"/>
    <w:rsid w:val="000F1E6D"/>
    <w:rsid w:val="003D3FB6"/>
    <w:rsid w:val="00531981"/>
    <w:rsid w:val="005711D6"/>
    <w:rsid w:val="005E0800"/>
    <w:rsid w:val="006A5A28"/>
    <w:rsid w:val="007E02BA"/>
    <w:rsid w:val="0083561E"/>
    <w:rsid w:val="00A84A10"/>
    <w:rsid w:val="00A963B0"/>
    <w:rsid w:val="00AD56C4"/>
    <w:rsid w:val="00B85DDC"/>
    <w:rsid w:val="00D44CB4"/>
    <w:rsid w:val="00E24B02"/>
    <w:rsid w:val="00E5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2019-01-17T13:48:00Z</dcterms:created>
  <dcterms:modified xsi:type="dcterms:W3CDTF">2019-01-22T09:10:00Z</dcterms:modified>
</cp:coreProperties>
</file>